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09010" w14:textId="6EE1317F" w:rsidR="00A357AD" w:rsidRDefault="00A357AD" w:rsidP="00A357AD">
      <w:pPr>
        <w:rPr>
          <w:b/>
          <w:bCs/>
          <w:i/>
          <w:iCs/>
        </w:rPr>
      </w:pPr>
      <w:r w:rsidRPr="00A357AD">
        <w:rPr>
          <w:b/>
          <w:bCs/>
          <w:i/>
          <w:iCs/>
        </w:rPr>
        <w:t xml:space="preserve">BEFORE REGISTERING, please review </w:t>
      </w:r>
      <w:proofErr w:type="gramStart"/>
      <w:r w:rsidRPr="00A357AD">
        <w:rPr>
          <w:b/>
          <w:bCs/>
          <w:i/>
          <w:iCs/>
        </w:rPr>
        <w:t>all of</w:t>
      </w:r>
      <w:proofErr w:type="gramEnd"/>
      <w:r w:rsidRPr="00A357AD">
        <w:rPr>
          <w:b/>
          <w:bCs/>
          <w:i/>
          <w:iCs/>
        </w:rPr>
        <w:t xml:space="preserve"> the tournament information below ALONG WITH TENTATIVE STARTING DAYS/TIMES.</w:t>
      </w:r>
    </w:p>
    <w:p w14:paraId="51729845" w14:textId="77777777" w:rsidR="00A357AD" w:rsidRPr="00A357AD" w:rsidRDefault="00A357AD" w:rsidP="00A357AD"/>
    <w:p w14:paraId="150AE710" w14:textId="77777777" w:rsidR="00A357AD" w:rsidRDefault="00A357AD" w:rsidP="00A357AD">
      <w:pPr>
        <w:rPr>
          <w:b/>
          <w:bCs/>
        </w:rPr>
      </w:pPr>
      <w:r w:rsidRPr="00A357AD">
        <w:rPr>
          <w:b/>
          <w:bCs/>
          <w:i/>
          <w:iCs/>
        </w:rPr>
        <w:t xml:space="preserve">FOR </w:t>
      </w:r>
      <w:proofErr w:type="gramStart"/>
      <w:r w:rsidRPr="00A357AD">
        <w:rPr>
          <w:b/>
          <w:bCs/>
          <w:i/>
          <w:iCs/>
        </w:rPr>
        <w:t>2026  -</w:t>
      </w:r>
      <w:proofErr w:type="gramEnd"/>
      <w:r w:rsidRPr="00A357AD">
        <w:rPr>
          <w:b/>
          <w:bCs/>
          <w:i/>
          <w:iCs/>
        </w:rPr>
        <w:t xml:space="preserve"> DOUBLES ONLY EVENT:  PLAYERS WILL BE ALLOWED TO PLAY IN TWO DOUBLES EVENTS (ONE MEN'S OR WOMEN'S DOUBLES AND ONE MIXED - SAME NTRP DIVISION).  DRAW SIZE IS LIMITED AND TAKEN ON A FIRST-COME, FIRST-SERVE BASIS </w:t>
      </w:r>
      <w:r w:rsidRPr="00A357AD">
        <w:rPr>
          <w:b/>
          <w:bCs/>
        </w:rPr>
        <w:t xml:space="preserve">- (Based on </w:t>
      </w:r>
      <w:r w:rsidRPr="00A357AD">
        <w:rPr>
          <w:b/>
          <w:bCs/>
          <w:u w:val="single"/>
        </w:rPr>
        <w:t>t</w:t>
      </w:r>
      <w:r w:rsidRPr="00A357AD">
        <w:rPr>
          <w:b/>
          <w:bCs/>
          <w:u w:val="single"/>
        </w:rPr>
        <w:t>eam entry</w:t>
      </w:r>
      <w:r w:rsidRPr="00A357AD">
        <w:rPr>
          <w:b/>
          <w:bCs/>
        </w:rPr>
        <w:t>, NOT when first player enters).  Only when both players for a team have registered and are paired will a spot in the draw be held (if available).   Individual entries (not paired with a partner) will not have a reserved spot held in the draw. </w:t>
      </w:r>
    </w:p>
    <w:p w14:paraId="17870684" w14:textId="77777777" w:rsidR="00A357AD" w:rsidRDefault="00A357AD" w:rsidP="00A357AD">
      <w:pPr>
        <w:rPr>
          <w:b/>
          <w:bCs/>
        </w:rPr>
      </w:pPr>
    </w:p>
    <w:p w14:paraId="3211B365" w14:textId="649107A3" w:rsidR="00A357AD" w:rsidRPr="00A357AD" w:rsidRDefault="00A357AD" w:rsidP="00A357AD">
      <w:r w:rsidRPr="00A357AD">
        <w:rPr>
          <w:b/>
          <w:bCs/>
        </w:rPr>
        <w:t>PARTNER REGISTRATION: Important information with regards to registering for doubles:</w:t>
      </w:r>
      <w:r w:rsidRPr="00A357AD">
        <w:br/>
        <w:t>When entering doubles, </w:t>
      </w:r>
      <w:r w:rsidRPr="00A357AD">
        <w:rPr>
          <w:b/>
          <w:bCs/>
        </w:rPr>
        <w:t>MAKE SURE</w:t>
      </w:r>
      <w:r w:rsidRPr="00A357AD">
        <w:t> you invite a doubles partner during your registration. Your doubles partner will need to</w:t>
      </w:r>
      <w:r w:rsidRPr="00A357AD">
        <w:rPr>
          <w:b/>
          <w:bCs/>
        </w:rPr>
        <w:t> accept your invitation</w:t>
      </w:r>
      <w:r w:rsidRPr="00A357AD">
        <w:t> AND register </w:t>
      </w:r>
      <w:r w:rsidRPr="00A357AD">
        <w:rPr>
          <w:b/>
          <w:bCs/>
        </w:rPr>
        <w:t>(PAY)</w:t>
      </w:r>
      <w:r w:rsidRPr="00A357AD">
        <w:t xml:space="preserve">.  Only when both players for a team have registered and been paired by each other, will a spot in the draw be held (if available).  Those registering after the draw reaches its maximum allotted number of players/teams will be put on an alternate list.  Draws can fill </w:t>
      </w:r>
      <w:proofErr w:type="gramStart"/>
      <w:r w:rsidRPr="00A357AD">
        <w:t>fast</w:t>
      </w:r>
      <w:proofErr w:type="gramEnd"/>
      <w:r w:rsidRPr="00A357AD">
        <w:t> so we stress entering as early as possible.  </w:t>
      </w:r>
      <w:r w:rsidRPr="00A357AD">
        <w:rPr>
          <w:b/>
          <w:bCs/>
          <w:i/>
          <w:iCs/>
        </w:rPr>
        <w:t>NOTE:  The system has issues with players entering in a division greater than .5 than their NTRP rating.  Please contact the TD if this is a resulting issue. </w:t>
      </w:r>
    </w:p>
    <w:p w14:paraId="6C1C016E" w14:textId="77777777" w:rsidR="00A357AD" w:rsidRPr="00A357AD" w:rsidRDefault="00A357AD" w:rsidP="00A357AD">
      <w:r w:rsidRPr="00A357AD">
        <w:rPr>
          <w:b/>
          <w:bCs/>
        </w:rPr>
        <w:t>I DID NOT INVITE MY DOUBLES PARTER DURING REGISTRATION.  WHAT DO I DO?</w:t>
      </w:r>
      <w:r w:rsidRPr="00A357AD">
        <w:br/>
        <w:t>1.  Log into your account on the USTA site.  </w:t>
      </w:r>
      <w:r w:rsidRPr="00A357AD">
        <w:br/>
        <w:t>2.  Select your Profile and then the Schedules Tab and click "MANAGE" on the tournament you have registered and wish to add your doubles partner.  </w:t>
      </w:r>
      <w:r w:rsidRPr="00A357AD">
        <w:br/>
        <w:t>3.  Click "View".  </w:t>
      </w:r>
      <w:r w:rsidRPr="00A357AD">
        <w:br/>
        <w:t>4.  For the doubles event - click "Assign"</w:t>
      </w:r>
      <w:r w:rsidRPr="00A357AD">
        <w:br/>
        <w:t>5.  Enter the USTA ID number of your doubles partner.  </w:t>
      </w:r>
      <w:r w:rsidRPr="00A357AD">
        <w:br/>
        <w:t>6.  Send Partner invite.</w:t>
      </w:r>
    </w:p>
    <w:p w14:paraId="096FCDB4" w14:textId="77777777" w:rsidR="00A357AD" w:rsidRPr="00A357AD" w:rsidRDefault="00A357AD" w:rsidP="00A357AD">
      <w:hyperlink r:id="rId5" w:history="1">
        <w:r w:rsidRPr="00A357AD">
          <w:rPr>
            <w:rStyle w:val="Hyperlink"/>
          </w:rPr>
          <w:t>https://customercare.usta.com/hc/en-us/articles/4406587795220-Inviting-a-Doubles-Partner-Accepting-a-Doubles-Partner</w:t>
        </w:r>
      </w:hyperlink>
    </w:p>
    <w:p w14:paraId="60738D07" w14:textId="5E4EFE84" w:rsidR="00A357AD" w:rsidRPr="00A357AD" w:rsidRDefault="00A357AD" w:rsidP="00A357AD">
      <w:r w:rsidRPr="00A357AD">
        <w:br/>
        <w:t> </w:t>
      </w:r>
    </w:p>
    <w:p w14:paraId="4BF62FDE" w14:textId="77777777" w:rsidR="00A357AD" w:rsidRPr="00A357AD" w:rsidRDefault="00A357AD" w:rsidP="00A357AD">
      <w:r w:rsidRPr="00A357AD">
        <w:rPr>
          <w:b/>
          <w:bCs/>
        </w:rPr>
        <w:t>Maximum teams accepted in Draws Below:  </w:t>
      </w:r>
    </w:p>
    <w:p w14:paraId="3E9727D2" w14:textId="77777777" w:rsidR="00A357AD" w:rsidRPr="00A357AD" w:rsidRDefault="00A357AD" w:rsidP="00A357AD">
      <w:pPr>
        <w:numPr>
          <w:ilvl w:val="0"/>
          <w:numId w:val="1"/>
        </w:numPr>
      </w:pPr>
      <w:r w:rsidRPr="00A357AD">
        <w:rPr>
          <w:i/>
          <w:iCs/>
        </w:rPr>
        <w:t>3.5 Men’s doubles - 16 Teams</w:t>
      </w:r>
    </w:p>
    <w:p w14:paraId="47DF8AC4" w14:textId="77777777" w:rsidR="00A357AD" w:rsidRPr="00A357AD" w:rsidRDefault="00A357AD" w:rsidP="00A357AD">
      <w:pPr>
        <w:numPr>
          <w:ilvl w:val="0"/>
          <w:numId w:val="1"/>
        </w:numPr>
      </w:pPr>
      <w:proofErr w:type="gramStart"/>
      <w:r w:rsidRPr="00A357AD">
        <w:rPr>
          <w:i/>
          <w:iCs/>
        </w:rPr>
        <w:t>4.0 &amp; 4.5 Men's</w:t>
      </w:r>
      <w:proofErr w:type="gramEnd"/>
      <w:r w:rsidRPr="00A357AD">
        <w:rPr>
          <w:i/>
          <w:iCs/>
        </w:rPr>
        <w:t xml:space="preserve"> Doubles - 32 Teams</w:t>
      </w:r>
    </w:p>
    <w:p w14:paraId="65DB551F" w14:textId="77777777" w:rsidR="00A357AD" w:rsidRPr="00A357AD" w:rsidRDefault="00A357AD" w:rsidP="00A357AD">
      <w:pPr>
        <w:numPr>
          <w:ilvl w:val="0"/>
          <w:numId w:val="1"/>
        </w:numPr>
      </w:pPr>
      <w:r w:rsidRPr="00A357AD">
        <w:rPr>
          <w:i/>
          <w:iCs/>
        </w:rPr>
        <w:t>5.0 Men’s Doubles - 16 Teams </w:t>
      </w:r>
    </w:p>
    <w:p w14:paraId="2A5D70E3" w14:textId="77777777" w:rsidR="00A357AD" w:rsidRPr="00A357AD" w:rsidRDefault="00A357AD" w:rsidP="00A357AD">
      <w:pPr>
        <w:numPr>
          <w:ilvl w:val="0"/>
          <w:numId w:val="1"/>
        </w:numPr>
      </w:pPr>
      <w:r w:rsidRPr="00A357AD">
        <w:rPr>
          <w:i/>
          <w:iCs/>
        </w:rPr>
        <w:t>Open Men’s Doubles – 16 Teams*</w:t>
      </w:r>
    </w:p>
    <w:p w14:paraId="5DC07A26" w14:textId="77777777" w:rsidR="00A357AD" w:rsidRPr="00A357AD" w:rsidRDefault="00A357AD" w:rsidP="00A357AD">
      <w:pPr>
        <w:numPr>
          <w:ilvl w:val="0"/>
          <w:numId w:val="1"/>
        </w:numPr>
      </w:pPr>
      <w:r w:rsidRPr="00A357AD">
        <w:rPr>
          <w:i/>
          <w:iCs/>
        </w:rPr>
        <w:t xml:space="preserve">3.5, </w:t>
      </w:r>
      <w:proofErr w:type="gramStart"/>
      <w:r w:rsidRPr="00A357AD">
        <w:rPr>
          <w:i/>
          <w:iCs/>
        </w:rPr>
        <w:t>4.0 &amp; 4.5 Women’s</w:t>
      </w:r>
      <w:proofErr w:type="gramEnd"/>
      <w:r w:rsidRPr="00A357AD">
        <w:rPr>
          <w:i/>
          <w:iCs/>
        </w:rPr>
        <w:t xml:space="preserve"> Doubles – 16 Teams</w:t>
      </w:r>
    </w:p>
    <w:p w14:paraId="3C1ADACC" w14:textId="77777777" w:rsidR="00A357AD" w:rsidRPr="00A357AD" w:rsidRDefault="00A357AD" w:rsidP="00A357AD">
      <w:pPr>
        <w:numPr>
          <w:ilvl w:val="0"/>
          <w:numId w:val="1"/>
        </w:numPr>
      </w:pPr>
      <w:r w:rsidRPr="00A357AD">
        <w:rPr>
          <w:i/>
          <w:iCs/>
        </w:rPr>
        <w:t>5.0 Women’s Doubles – 8 Teams</w:t>
      </w:r>
    </w:p>
    <w:p w14:paraId="6D489986" w14:textId="77777777" w:rsidR="00A357AD" w:rsidRPr="00A357AD" w:rsidRDefault="00A357AD" w:rsidP="00A357AD">
      <w:pPr>
        <w:numPr>
          <w:ilvl w:val="0"/>
          <w:numId w:val="1"/>
        </w:numPr>
      </w:pPr>
      <w:r w:rsidRPr="00A357AD">
        <w:rPr>
          <w:i/>
          <w:iCs/>
        </w:rPr>
        <w:t>3.5, 4.0, 4.5 &amp; 5.0 Mixed Doubles - 16 teams </w:t>
      </w:r>
    </w:p>
    <w:p w14:paraId="1536AC95" w14:textId="77777777" w:rsidR="00A357AD" w:rsidRPr="00A357AD" w:rsidRDefault="00A357AD" w:rsidP="00A357AD">
      <w:pPr>
        <w:numPr>
          <w:ilvl w:val="0"/>
          <w:numId w:val="1"/>
        </w:numPr>
      </w:pPr>
      <w:r w:rsidRPr="00A357AD">
        <w:rPr>
          <w:i/>
          <w:iCs/>
        </w:rPr>
        <w:t>(First teams, not individuals, to register will gain entry).</w:t>
      </w:r>
    </w:p>
    <w:p w14:paraId="423AC794" w14:textId="77777777" w:rsidR="00A357AD" w:rsidRPr="00A357AD" w:rsidRDefault="00A357AD" w:rsidP="00A357AD">
      <w:pPr>
        <w:ind w:left="720"/>
      </w:pPr>
    </w:p>
    <w:p w14:paraId="6D879031" w14:textId="59F5D20E" w:rsidR="00A357AD" w:rsidRDefault="00A357AD" w:rsidP="00A357AD">
      <w:pPr>
        <w:rPr>
          <w:b/>
          <w:bCs/>
          <w:i/>
          <w:iCs/>
        </w:rPr>
      </w:pPr>
      <w:r w:rsidRPr="00A357AD">
        <w:rPr>
          <w:b/>
          <w:bCs/>
          <w:i/>
          <w:iCs/>
        </w:rPr>
        <w:lastRenderedPageBreak/>
        <w:t>*Should Open event entrants exceed the 16-team limit indicated above, team selection into the draw will be determined by the tournament committee based on UTR's, ranking, and all factors method, not on a first-come, first-serve basis like the NTRP events</w:t>
      </w:r>
      <w:r>
        <w:rPr>
          <w:b/>
          <w:bCs/>
          <w:i/>
          <w:iCs/>
        </w:rPr>
        <w:t>.</w:t>
      </w:r>
    </w:p>
    <w:p w14:paraId="74315AC8" w14:textId="77777777" w:rsidR="00A357AD" w:rsidRPr="00A357AD" w:rsidRDefault="00A357AD" w:rsidP="00A357AD"/>
    <w:p w14:paraId="04B38D42" w14:textId="77777777" w:rsidR="00A357AD" w:rsidRDefault="00A357AD" w:rsidP="00A357AD">
      <w:r w:rsidRPr="00A357AD">
        <w:rPr>
          <w:b/>
          <w:bCs/>
        </w:rPr>
        <w:t>DRAW SIZE LIMIT - TIME SENSITIVE - First-come, first-serve:</w:t>
      </w:r>
      <w:r w:rsidRPr="00A357AD">
        <w:br/>
        <w:t>Make sure you review the entrant limits described above.  </w:t>
      </w:r>
      <w:r w:rsidRPr="00A357AD">
        <w:rPr>
          <w:b/>
          <w:bCs/>
        </w:rPr>
        <w:t>Once entry limits are met, all additional teams will be placed on a waiting list in date/time order of registration and player charges will only occur if a selected team or player(s) withdraws and an alternate team is added to the draw.</w:t>
      </w:r>
      <w:r w:rsidRPr="00A357AD">
        <w:t>  </w:t>
      </w:r>
      <w:r w:rsidRPr="00A357AD">
        <w:rPr>
          <w:b/>
          <w:bCs/>
        </w:rPr>
        <w:t>ONLINE REGISTERED PLAYER CREDIT CARDS ARE NOT CHARGED UNTIL ENTRIES CLOSE AND YOU ARE SELECTED IN THE EVENT.</w:t>
      </w:r>
      <w:r w:rsidRPr="00A357AD">
        <w:t>  </w:t>
      </w:r>
    </w:p>
    <w:p w14:paraId="7F151915" w14:textId="77777777" w:rsidR="00027115" w:rsidRPr="00A357AD" w:rsidRDefault="00027115" w:rsidP="00A357AD"/>
    <w:p w14:paraId="773ECE34" w14:textId="77777777" w:rsidR="00A357AD" w:rsidRDefault="00A357AD" w:rsidP="00A357AD">
      <w:r w:rsidRPr="00A357AD">
        <w:rPr>
          <w:b/>
          <w:bCs/>
        </w:rPr>
        <w:t>ALTERNATES: </w:t>
      </w:r>
      <w:r w:rsidRPr="00A357AD">
        <w:br/>
        <w:t>As</w:t>
      </w:r>
      <w:r w:rsidRPr="00A357AD">
        <w:rPr>
          <w:b/>
          <w:bCs/>
        </w:rPr>
        <w:t> </w:t>
      </w:r>
      <w:r w:rsidRPr="00A357AD">
        <w:t>noted above, alternate players are not charged (</w:t>
      </w:r>
      <w:r w:rsidRPr="00A357AD">
        <w:rPr>
          <w:b/>
          <w:bCs/>
        </w:rPr>
        <w:t>only those selected in the draws are charged</w:t>
      </w:r>
      <w:r w:rsidRPr="00A357AD">
        <w:t xml:space="preserve">), so it behooves alternate teams to stay in the queue for entry, even after entries close because players (teams) may withdraw due to injury, personal circumstances, etc.  We will notify any alternate team gaining entry due to a withdrawn team ASAP and automatically put them into the draw if this occurs prior to the entry deadline date, July 12.  Following the deadline date, we will contact an alternate team to see interest should a spot </w:t>
      </w:r>
      <w:proofErr w:type="gramStart"/>
      <w:r w:rsidRPr="00A357AD">
        <w:t>open up</w:t>
      </w:r>
      <w:proofErr w:type="gramEnd"/>
      <w:r w:rsidRPr="00A357AD">
        <w:t>.    </w:t>
      </w:r>
    </w:p>
    <w:p w14:paraId="2BDF7F41" w14:textId="77777777" w:rsidR="00A357AD" w:rsidRPr="00A357AD" w:rsidRDefault="00A357AD" w:rsidP="00A357AD"/>
    <w:p w14:paraId="3457733C" w14:textId="77777777" w:rsidR="00A357AD" w:rsidRPr="00A357AD" w:rsidRDefault="00A357AD" w:rsidP="00A357AD">
      <w:r w:rsidRPr="00A357AD">
        <w:rPr>
          <w:b/>
          <w:bCs/>
        </w:rPr>
        <w:t>TOURNAMENT SITES: (HOST SITE)</w:t>
      </w:r>
      <w:r w:rsidRPr="00A357AD">
        <w:rPr>
          <w:b/>
          <w:bCs/>
        </w:rPr>
        <w:br/>
      </w:r>
      <w:r w:rsidRPr="00A357AD">
        <w:rPr>
          <w:b/>
          <w:bCs/>
          <w:i/>
          <w:iCs/>
        </w:rPr>
        <w:t>Newport Beach Tennis Club (NBTC noted on the Draws)</w:t>
      </w:r>
      <w:r w:rsidRPr="00A357AD">
        <w:rPr>
          <w:b/>
          <w:bCs/>
          <w:i/>
          <w:iCs/>
        </w:rPr>
        <w:br/>
        <w:t xml:space="preserve">2601 </w:t>
      </w:r>
      <w:proofErr w:type="spellStart"/>
      <w:r w:rsidRPr="00A357AD">
        <w:rPr>
          <w:b/>
          <w:bCs/>
          <w:i/>
          <w:iCs/>
        </w:rPr>
        <w:t>Eastbluff</w:t>
      </w:r>
      <w:proofErr w:type="spellEnd"/>
      <w:r w:rsidRPr="00A357AD">
        <w:rPr>
          <w:b/>
          <w:bCs/>
          <w:i/>
          <w:iCs/>
        </w:rPr>
        <w:t xml:space="preserve"> Dr., Newport Beach, CA 92660 </w:t>
      </w:r>
      <w:r w:rsidRPr="00A357AD">
        <w:br/>
      </w:r>
      <w:hyperlink r:id="rId6" w:history="1">
        <w:r w:rsidRPr="00A357AD">
          <w:rPr>
            <w:rStyle w:val="Hyperlink"/>
          </w:rPr>
          <w:t>www.nbtctennis.com</w:t>
        </w:r>
      </w:hyperlink>
    </w:p>
    <w:p w14:paraId="19EC87C9" w14:textId="77777777" w:rsidR="00A357AD" w:rsidRDefault="00A357AD" w:rsidP="00A357AD">
      <w:r w:rsidRPr="00A357AD">
        <w:t>Note, tournament sites are not operated, managed or run by the MCTC.  These clubs are private enterprises allowing the MCTC tournament the use of their courts and facilities for the sole purpose of the tournament.  Players need to follow all club rules and obey the policies set forth by the club(s).</w:t>
      </w:r>
    </w:p>
    <w:p w14:paraId="2221EC55" w14:textId="77777777" w:rsidR="00A357AD" w:rsidRPr="00A357AD" w:rsidRDefault="00A357AD" w:rsidP="00A357AD">
      <w:r w:rsidRPr="00A357AD">
        <w:rPr>
          <w:b/>
          <w:bCs/>
          <w:i/>
          <w:iCs/>
        </w:rPr>
        <w:t>Racquet Club of Irvine (RCI noted on the Draws)</w:t>
      </w:r>
      <w:r w:rsidRPr="00A357AD">
        <w:br/>
      </w:r>
      <w:r w:rsidRPr="00A357AD">
        <w:rPr>
          <w:b/>
          <w:bCs/>
          <w:i/>
          <w:iCs/>
        </w:rPr>
        <w:t xml:space="preserve">5 Ethel </w:t>
      </w:r>
      <w:proofErr w:type="spellStart"/>
      <w:r w:rsidRPr="00A357AD">
        <w:rPr>
          <w:b/>
          <w:bCs/>
          <w:i/>
          <w:iCs/>
        </w:rPr>
        <w:t>Coplen</w:t>
      </w:r>
      <w:proofErr w:type="spellEnd"/>
      <w:r w:rsidRPr="00A357AD">
        <w:rPr>
          <w:b/>
          <w:bCs/>
          <w:i/>
          <w:iCs/>
        </w:rPr>
        <w:t xml:space="preserve"> Way, Irvine, CA 92612</w:t>
      </w:r>
      <w:r w:rsidRPr="00A357AD">
        <w:br/>
      </w:r>
      <w:hyperlink r:id="rId7" w:history="1">
        <w:r w:rsidRPr="00A357AD">
          <w:rPr>
            <w:rStyle w:val="Hyperlink"/>
          </w:rPr>
          <w:t>https://rcitennis.com</w:t>
        </w:r>
      </w:hyperlink>
    </w:p>
    <w:p w14:paraId="0A744935" w14:textId="77777777" w:rsidR="00A357AD" w:rsidRDefault="00A357AD" w:rsidP="00A357AD">
      <w:r w:rsidRPr="00A357AD">
        <w:t>3.5 Men’s Doubles, 3.5 Women's Doubles, 3.5 Mixed, 5.0 Men’s Doubles and 5.0 Mixed are tentatively at the RACQUET CLUB OF IRVINE, FRIDAY, JULY 24th (For scheduling purposes, other divisions may be scheduled at RCI as well).  ALL SATURDAY, JULY 25th, &amp; SUNDAY, JULY 26th MATCHES WILL BE HELD AT NEWPORT BEACH TENNIS CLUB BARRING INCLEMENT WEATHER.</w:t>
      </w:r>
    </w:p>
    <w:p w14:paraId="7559A110" w14:textId="77777777" w:rsidR="00A357AD" w:rsidRPr="00A357AD" w:rsidRDefault="00A357AD" w:rsidP="00A357AD"/>
    <w:p w14:paraId="1FC9070E" w14:textId="77777777" w:rsidR="00A357AD" w:rsidRPr="00A357AD" w:rsidRDefault="00A357AD" w:rsidP="00A357AD">
      <w:r w:rsidRPr="00A357AD">
        <w:rPr>
          <w:b/>
          <w:bCs/>
        </w:rPr>
        <w:t>START TIMES:</w:t>
      </w:r>
      <w:r w:rsidRPr="00A357AD">
        <w:br/>
        <w:t>To better equip players with regards to the feasibility and schedule planning for entering the tournament, the following approximate start dates/times will be used (barring rain or some unforeseen circumstance). Note that we reserve the right to modify the below scheduling dates, sites and or times at our discretion. Players need to be prepared to play according to our finalized schedule and leave all three days open - we cannot take time requests.</w:t>
      </w:r>
      <w:r w:rsidRPr="00A357AD">
        <w:br/>
      </w:r>
      <w:r w:rsidRPr="00A357AD">
        <w:lastRenderedPageBreak/>
        <w:br/>
      </w:r>
      <w:r w:rsidRPr="00A357AD">
        <w:rPr>
          <w:b/>
          <w:bCs/>
          <w:i/>
          <w:iCs/>
        </w:rPr>
        <w:t>Friday, July 24, 2026 - Barring inclement weather or unforeseen conditions:</w:t>
      </w:r>
      <w:r w:rsidRPr="00A357AD">
        <w:rPr>
          <w:b/>
          <w:bCs/>
        </w:rPr>
        <w:br/>
        <w:t>11:45 a.m. to 9:00 p.m.:  NBTC - </w:t>
      </w:r>
      <w:r w:rsidRPr="00A357AD">
        <w:t>All men's 4.0 &amp; 4.5 Men’s Doubles first and second round of play (draws of 32 teams).  followed by women's 4.0 &amp; 4.5 doubles first round match (one match only).  Concluding with one round of mixed for 4.0 &amp; 4.5 mixed and possibly Open MD </w:t>
      </w:r>
      <w:r w:rsidRPr="00A357AD">
        <w:rPr>
          <w:b/>
          <w:bCs/>
        </w:rPr>
        <w:t>(see possible division site locations above).  RCI - </w:t>
      </w:r>
      <w:r w:rsidRPr="00A357AD">
        <w:t>3.5 Women's and 3.5 Men's Doubles followed by the 5.0 Men's Doubles (one round of play).  Concluding with one round of mixed 3.5 &amp; 5.0.  Sites may be adjusted for all above noted divisions.</w:t>
      </w:r>
      <w:r w:rsidRPr="00A357AD">
        <w:br/>
      </w:r>
      <w:r w:rsidRPr="00A357AD">
        <w:br/>
      </w:r>
      <w:r w:rsidRPr="00A357AD">
        <w:rPr>
          <w:b/>
          <w:bCs/>
          <w:i/>
          <w:iCs/>
        </w:rPr>
        <w:t>Saturday, July 25, 2026 - Barring inclement weather conditions:</w:t>
      </w:r>
      <w:r w:rsidRPr="00A357AD">
        <w:rPr>
          <w:b/>
          <w:bCs/>
        </w:rPr>
        <w:br/>
        <w:t>8:00 a.m. to 8:00 p.m.  </w:t>
      </w:r>
      <w:r w:rsidRPr="00A357AD">
        <w:t>All Men’s and Women’s NTRP doubles draws and all Open Men’s &amp; Women's Doubles (two rounds of play), concluding with Mixed doubles (one round of play).</w:t>
      </w:r>
    </w:p>
    <w:p w14:paraId="7E20783A" w14:textId="77777777" w:rsidR="00A357AD" w:rsidRPr="00A357AD" w:rsidRDefault="00A357AD" w:rsidP="00A357AD">
      <w:r w:rsidRPr="00A357AD">
        <w:rPr>
          <w:b/>
          <w:bCs/>
          <w:i/>
          <w:iCs/>
        </w:rPr>
        <w:t>Sunday, July 26, 2026:</w:t>
      </w:r>
      <w:r w:rsidRPr="00A357AD">
        <w:br/>
      </w:r>
      <w:r w:rsidRPr="00A357AD">
        <w:rPr>
          <w:b/>
          <w:bCs/>
        </w:rPr>
        <w:t>8:00 a.m. to 4:30 p.m.:  </w:t>
      </w:r>
      <w:r w:rsidRPr="00A357AD">
        <w:t>Finals for NTRP Men’s and Women’s doubles (one round), Open Men’s doubles (two rounds possible) followed by all Mixed (two rounds of play - semi and finals).</w:t>
      </w:r>
    </w:p>
    <w:p w14:paraId="56A219BB" w14:textId="77777777" w:rsidR="00027115" w:rsidRDefault="00027115" w:rsidP="00A357AD">
      <w:pPr>
        <w:rPr>
          <w:b/>
          <w:bCs/>
        </w:rPr>
      </w:pPr>
    </w:p>
    <w:p w14:paraId="3EB14899" w14:textId="677034AF" w:rsidR="00A357AD" w:rsidRPr="00A357AD" w:rsidRDefault="00A357AD" w:rsidP="00A357AD">
      <w:r w:rsidRPr="00A357AD">
        <w:rPr>
          <w:b/>
          <w:bCs/>
        </w:rPr>
        <w:t>DRAWS: </w:t>
      </w:r>
      <w:r w:rsidRPr="00A357AD">
        <w:t> </w:t>
      </w:r>
      <w:r w:rsidRPr="00A357AD">
        <w:br/>
        <w:t xml:space="preserve">Draws will be posted online Monday evening, July 20, 2026.  Players will receive a pdf emailed showing tentative first-round match times (opponent not included) by Sunday, July 12, 2026.  The pdf will be </w:t>
      </w:r>
      <w:proofErr w:type="gramStart"/>
      <w:r w:rsidRPr="00A357AD">
        <w:t>unofficial</w:t>
      </w:r>
      <w:proofErr w:type="gramEnd"/>
      <w:r w:rsidRPr="00A357AD">
        <w:t xml:space="preserve"> and players will need to confirm start times, date and facility from the official online draw sheets.  PLEASE NOTE:  Since communication errors can occur by asking tournament desk personnel for subsequent match times, it is the players responsibility to check the online draws or the draw books (located at the desk) for 2nd round to final match times.</w:t>
      </w:r>
      <w:r w:rsidRPr="00A357AD">
        <w:br/>
        <w:t> </w:t>
      </w:r>
    </w:p>
    <w:p w14:paraId="323AF544" w14:textId="77777777" w:rsidR="00A357AD" w:rsidRDefault="00A357AD" w:rsidP="00A357AD">
      <w:r w:rsidRPr="00A357AD">
        <w:rPr>
          <w:b/>
          <w:bCs/>
        </w:rPr>
        <w:t>MATCH FORMAT &amp; SCORING (SINGLE ELIMINATION):</w:t>
      </w:r>
      <w:r w:rsidRPr="00A357AD">
        <w:br/>
        <w:t>All matches played will be 2 out of 3 tiebreak sets with a match tiebreak (10 points) in lieu of a third set (single elimination).  The finals will be 2 out of 3 sets, with a 2-minute break between the 2nd and 3rd sets (No 10-minute break).  During tiebreaks, players shall change ends after every 6 points played. The tournament committee reserves the right to modify scoring, or event format at its discretion. </w:t>
      </w:r>
      <w:r w:rsidRPr="00A357AD">
        <w:br/>
      </w:r>
      <w:r w:rsidRPr="00A357AD">
        <w:br/>
      </w:r>
      <w:r w:rsidRPr="00A357AD">
        <w:rPr>
          <w:b/>
          <w:bCs/>
        </w:rPr>
        <w:t>NTRP RATINGS:</w:t>
      </w:r>
      <w:r w:rsidRPr="00A357AD">
        <w:br/>
        <w:t>Players cannot play below their USTA NTRP rating. </w:t>
      </w:r>
      <w:r w:rsidRPr="00A357AD">
        <w:rPr>
          <w:b/>
          <w:bCs/>
          <w:i/>
          <w:iCs/>
        </w:rPr>
        <w:t>If a player does not have a USTA rating, the online registration system will not let you register.  Please self-rate prior to registering to avoid conflicts.  In addition, the system has issues with players entering in a division greater than .5 than their NTRP rating.  Please contact the TD if this is a resulting issue.  </w:t>
      </w:r>
      <w:r w:rsidRPr="00A357AD">
        <w:t>Non-disclosure or false information regarding a player’s rating will result in disqualification and forfeiture of entry fee at any time during the tournament. The Rating Committee reserves the right to reclassify or disqualify any player or team, regardless of their club rating, or SELF USTA NTRP rating if determined to be overqualified for the division they enter (even during the tournament). Classification of the stronger player will determine the classification of a doubles team. </w:t>
      </w:r>
      <w:r w:rsidRPr="00A357AD">
        <w:rPr>
          <w:b/>
          <w:bCs/>
        </w:rPr>
        <w:t xml:space="preserve">NTRP events are open to players 19 years </w:t>
      </w:r>
      <w:r w:rsidRPr="00A357AD">
        <w:rPr>
          <w:b/>
          <w:bCs/>
        </w:rPr>
        <w:lastRenderedPageBreak/>
        <w:t>or older.</w:t>
      </w:r>
      <w:r w:rsidRPr="00A357AD">
        <w:t> </w:t>
      </w:r>
      <w:r w:rsidRPr="00A357AD">
        <w:rPr>
          <w:b/>
          <w:bCs/>
        </w:rPr>
        <w:t>Junior players 18 years and under must participate in the Open division.</w:t>
      </w:r>
      <w:r w:rsidRPr="00A357AD">
        <w:t> PLEASE REVIEW THE NTRP REFERENCE TABLE - GUIDELINES WILL BE FOLLOWED ACCORDING TO PLAYER EXPERIENCE ESPECIALLY FOR COLLEGIATE PLAYERS WITHOUT AN NTRP RATING. PLEASE CLICK ON FOLLOWING LINK:</w:t>
      </w:r>
      <w:r w:rsidRPr="00A357AD">
        <w:br/>
      </w:r>
      <w:hyperlink r:id="rId8" w:history="1">
        <w:r w:rsidRPr="00A357AD">
          <w:rPr>
            <w:rStyle w:val="Hyperlink"/>
          </w:rPr>
          <w:t>https://www.usta.com/content/dam/usta/pdfs/10013_experience_player_ntrp_guidelines.pdf</w:t>
        </w:r>
      </w:hyperlink>
    </w:p>
    <w:p w14:paraId="72591E23" w14:textId="77777777" w:rsidR="00027115" w:rsidRPr="00A357AD" w:rsidRDefault="00027115" w:rsidP="00A357AD"/>
    <w:p w14:paraId="1AE009D2" w14:textId="77777777" w:rsidR="00A357AD" w:rsidRDefault="00A357AD" w:rsidP="00A357AD">
      <w:r w:rsidRPr="00A357AD">
        <w:rPr>
          <w:b/>
          <w:bCs/>
        </w:rPr>
        <w:t>OFFICIAL TOURNAMENT BALL:</w:t>
      </w:r>
      <w:r w:rsidRPr="00A357AD">
        <w:br/>
        <w:t>Dunlop ATP Tour Extra Duty. </w:t>
      </w:r>
    </w:p>
    <w:p w14:paraId="62B88306" w14:textId="77777777" w:rsidR="00027115" w:rsidRPr="00A357AD" w:rsidRDefault="00027115" w:rsidP="00A357AD"/>
    <w:p w14:paraId="1FE58825" w14:textId="4314D432" w:rsidR="00A357AD" w:rsidRDefault="00A357AD" w:rsidP="00A357AD">
      <w:r w:rsidRPr="00A357AD">
        <w:rPr>
          <w:b/>
          <w:bCs/>
        </w:rPr>
        <w:t>OPEN PRIZE MONEY:</w:t>
      </w:r>
      <w:r w:rsidRPr="00A357AD">
        <w:br/>
        <w:t>*Men’s &amp; Women's Open Doubles (</w:t>
      </w:r>
      <w:r w:rsidR="00027115">
        <w:t>m</w:t>
      </w:r>
      <w:r w:rsidRPr="00A357AD">
        <w:t>inimum 50% of that division’s entry fees)</w:t>
      </w:r>
      <w:r w:rsidRPr="00A357AD">
        <w:br/>
      </w:r>
      <w:r w:rsidRPr="00A357AD">
        <w:br/>
      </w:r>
      <w:r w:rsidRPr="00A357AD">
        <w:rPr>
          <w:b/>
          <w:bCs/>
        </w:rPr>
        <w:t>PLAYER GIFT:</w:t>
      </w:r>
      <w:r w:rsidRPr="00A357AD">
        <w:br/>
        <w:t>Each player will receive a Michael Chang Tennis Classic player gift.   Only one per participant. Your player gift can be picked up at THE CLUB YOU PLAY YOUR FIRST ROUND MATCH.</w:t>
      </w:r>
    </w:p>
    <w:p w14:paraId="30E906CF" w14:textId="77777777" w:rsidR="00027115" w:rsidRPr="00A357AD" w:rsidRDefault="00027115" w:rsidP="00A357AD"/>
    <w:p w14:paraId="43A4B887" w14:textId="77777777" w:rsidR="00A357AD" w:rsidRDefault="00A357AD" w:rsidP="00A357AD">
      <w:r w:rsidRPr="00A357AD">
        <w:rPr>
          <w:b/>
          <w:bCs/>
        </w:rPr>
        <w:t>SEEDING:</w:t>
      </w:r>
      <w:r w:rsidRPr="00A357AD">
        <w:br/>
        <w:t>For seeding purposes, we use Universal Tennis Ratings (UTR) as a formula to help determine standings, since many players are from outside the section. Therefore, the seeding committee will use UTR in combination with WTN and "All Factors Method" to determine seeds.</w:t>
      </w:r>
    </w:p>
    <w:p w14:paraId="65D29D71" w14:textId="77777777" w:rsidR="00027115" w:rsidRPr="00A357AD" w:rsidRDefault="00027115" w:rsidP="00A357AD"/>
    <w:p w14:paraId="2147D8A7" w14:textId="77777777" w:rsidR="00A357AD" w:rsidRDefault="00A357AD" w:rsidP="00A357AD">
      <w:r w:rsidRPr="00A357AD">
        <w:rPr>
          <w:b/>
          <w:bCs/>
        </w:rPr>
        <w:t>SUBSTITUTIONS FOR DOUBLES PARTNERS MUST BE APPROVED PRIOR TO PLAY:</w:t>
      </w:r>
      <w:r w:rsidRPr="00A357AD">
        <w:br/>
        <w:t>Players may make doubles partner substitutions prior to the seeding meeting on July 14, 2026 (before your partner withdraws [if on or before July 12,] make sure your sub registers and the TD knows of the change so that you do not lose your team spot).  After July 12, all substitutions will require a written or verbal request approved by the tournament director or the tournament chair (please try to do this prior to the start of the tournament, we need to check for potential seeding issues.  Note - substitute players will be charged for the entry fee and refunds will not be given to the withdrawing player if after July 14).  For last minute substitutions, please come to the main tournament desk at least 30 minutes prior to your match time.  Note that substitutions may not be granted for various reasons.</w:t>
      </w:r>
      <w:r w:rsidRPr="00A357AD">
        <w:br/>
      </w:r>
      <w:r w:rsidRPr="00A357AD">
        <w:br/>
      </w:r>
      <w:r w:rsidRPr="00A357AD">
        <w:rPr>
          <w:b/>
          <w:bCs/>
        </w:rPr>
        <w:t>HOW TO WITHDRAW PRIOR TO REGISTRATION CLOSING:</w:t>
      </w:r>
      <w:r w:rsidRPr="00A357AD">
        <w:br/>
        <w:t>Should you need to withdraw from the event prior to registration closing, please click on the link below and follow the directions (due to administration polices, players need to personally withdraw via the method below).  Should you need to withdraw after registration has closed, please contact the tournament director.</w:t>
      </w:r>
      <w:r w:rsidRPr="00A357AD">
        <w:br/>
      </w:r>
      <w:hyperlink r:id="rId9" w:anchor="h_01G3HAJCN23JWYS0RXJJYSFZW3" w:history="1">
        <w:r w:rsidRPr="00A357AD">
          <w:rPr>
            <w:rStyle w:val="Hyperlink"/>
          </w:rPr>
          <w:t>https://customercare.usta.com/hc/en-us/articles/360052789192-How-to-Withdraw-From-a-Tournament#h_01G3HAJCN23JWYS0RXJJYSFZW3</w:t>
        </w:r>
      </w:hyperlink>
    </w:p>
    <w:p w14:paraId="790FEEC8" w14:textId="77777777" w:rsidR="00027115" w:rsidRPr="00A357AD" w:rsidRDefault="00027115" w:rsidP="00A357AD"/>
    <w:p w14:paraId="5C4F4EB1" w14:textId="77777777" w:rsidR="00A357AD" w:rsidRDefault="00A357AD" w:rsidP="00A357AD">
      <w:pPr>
        <w:rPr>
          <w:b/>
          <w:bCs/>
          <w:i/>
          <w:iCs/>
        </w:rPr>
      </w:pPr>
      <w:r w:rsidRPr="00A357AD">
        <w:rPr>
          <w:b/>
          <w:bCs/>
        </w:rPr>
        <w:lastRenderedPageBreak/>
        <w:t>REFUNDS:  </w:t>
      </w:r>
      <w:r w:rsidRPr="00A357AD">
        <w:br/>
      </w:r>
      <w:r w:rsidRPr="00A357AD">
        <w:rPr>
          <w:b/>
          <w:bCs/>
          <w:i/>
          <w:iCs/>
        </w:rPr>
        <w:t>No refunds after entry registration closes and selections are made (July 12</w:t>
      </w:r>
      <w:proofErr w:type="gramStart"/>
      <w:r w:rsidRPr="00A357AD">
        <w:rPr>
          <w:b/>
          <w:bCs/>
          <w:i/>
          <w:iCs/>
        </w:rPr>
        <w:t> 2026</w:t>
      </w:r>
      <w:proofErr w:type="gramEnd"/>
      <w:r w:rsidRPr="00A357AD">
        <w:rPr>
          <w:b/>
          <w:bCs/>
          <w:i/>
          <w:iCs/>
        </w:rPr>
        <w:t>, 7:59 p.m.).</w:t>
      </w:r>
    </w:p>
    <w:p w14:paraId="3E13B12F" w14:textId="77777777" w:rsidR="00027115" w:rsidRPr="00A357AD" w:rsidRDefault="00027115" w:rsidP="00A357AD"/>
    <w:p w14:paraId="698AB5D6" w14:textId="77777777" w:rsidR="00A357AD" w:rsidRPr="00A357AD" w:rsidRDefault="00A357AD" w:rsidP="00A357AD">
      <w:r w:rsidRPr="00A357AD">
        <w:rPr>
          <w:b/>
          <w:bCs/>
        </w:rPr>
        <w:t>LATENESS PENALTIES:</w:t>
      </w:r>
      <w:r w:rsidRPr="00A357AD">
        <w:br/>
        <w:t>Lateness penalties will be enforced.</w:t>
      </w:r>
    </w:p>
    <w:p w14:paraId="096ED545" w14:textId="77777777" w:rsidR="00A357AD" w:rsidRDefault="00A357AD" w:rsidP="00A357AD">
      <w:r w:rsidRPr="00A357AD">
        <w:rPr>
          <w:b/>
          <w:bCs/>
        </w:rPr>
        <w:t>SCTA Regulations Regarding Overlapping Tournament Entries:</w:t>
      </w:r>
      <w:r w:rsidRPr="00A357AD">
        <w:br/>
        <w:t>The USTA SoCal office discourages players entering in overlapping tournaments. Players need to get permission from both events prior to entry. This tournament does not grant permission under normal circumstances.</w:t>
      </w:r>
    </w:p>
    <w:p w14:paraId="3C33A65E" w14:textId="77777777" w:rsidR="00027115" w:rsidRPr="00A357AD" w:rsidRDefault="00027115" w:rsidP="00A357AD"/>
    <w:p w14:paraId="7BF87B93" w14:textId="77777777" w:rsidR="00A357AD" w:rsidRDefault="00A357AD" w:rsidP="00A357AD">
      <w:r w:rsidRPr="00A357AD">
        <w:rPr>
          <w:b/>
          <w:bCs/>
        </w:rPr>
        <w:t>HOLD HARMLESS FORM &amp; TOURNAMENT DISCLAIMER:</w:t>
      </w:r>
      <w:r w:rsidRPr="00A357AD">
        <w:br/>
        <w:t>All players are required to sign a waiver of release prior to the start of their first-round match. Players participating in the MCTC (and spectators) accept full liabilities for accidents, injuries and/or loss of personal items and will not hold the tournament, its directors or the facilities responsible. The rules and regulations above are subject to change at the tournament committee’s discretion for the betterment of the event.</w:t>
      </w:r>
    </w:p>
    <w:p w14:paraId="350693C5" w14:textId="77777777" w:rsidR="00027115" w:rsidRPr="00A357AD" w:rsidRDefault="00027115" w:rsidP="00A357AD"/>
    <w:p w14:paraId="06A9A97F" w14:textId="77777777" w:rsidR="00A357AD" w:rsidRDefault="00A357AD" w:rsidP="00A357AD">
      <w:r w:rsidRPr="00A357AD">
        <w:rPr>
          <w:b/>
          <w:bCs/>
        </w:rPr>
        <w:t>SCTA Code of Conduct for Parents, Coaches, and Spectators:</w:t>
      </w:r>
      <w:r w:rsidRPr="00A357AD">
        <w:br/>
        <w:t>By entering this tournament, you agree to follow the SCTA Code of Conduct for Parents, Coaches, and Spectators.</w:t>
      </w:r>
    </w:p>
    <w:p w14:paraId="6D6DD3E6" w14:textId="77777777" w:rsidR="00027115" w:rsidRPr="00A357AD" w:rsidRDefault="00027115" w:rsidP="00A357AD"/>
    <w:p w14:paraId="35D8209D" w14:textId="77777777" w:rsidR="00A357AD" w:rsidRPr="00A357AD" w:rsidRDefault="00A357AD" w:rsidP="00A357AD">
      <w:r w:rsidRPr="00A357AD">
        <w:rPr>
          <w:b/>
          <w:bCs/>
          <w:i/>
          <w:iCs/>
        </w:rPr>
        <w:t>The rules and regulations stated above are subject to change at the tournament committee’s discretion for the betterment of the event.</w:t>
      </w:r>
    </w:p>
    <w:p w14:paraId="707513BC" w14:textId="77777777" w:rsidR="003C713F" w:rsidRPr="00A357AD" w:rsidRDefault="003C713F" w:rsidP="00A357AD"/>
    <w:sectPr w:rsidR="003C713F" w:rsidRPr="00A357AD" w:rsidSect="00DE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D506A"/>
    <w:multiLevelType w:val="multilevel"/>
    <w:tmpl w:val="4D0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99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AD"/>
    <w:rsid w:val="00027115"/>
    <w:rsid w:val="00195014"/>
    <w:rsid w:val="003C072E"/>
    <w:rsid w:val="003C713F"/>
    <w:rsid w:val="00A357AD"/>
    <w:rsid w:val="00DE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A211A"/>
  <w15:chartTrackingRefBased/>
  <w15:docId w15:val="{B471885E-91F5-9B45-8B81-D173159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7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7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7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7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7AD"/>
    <w:rPr>
      <w:rFonts w:eastAsiaTheme="majorEastAsia" w:cstheme="majorBidi"/>
      <w:color w:val="272727" w:themeColor="text1" w:themeTint="D8"/>
    </w:rPr>
  </w:style>
  <w:style w:type="paragraph" w:styleId="Title">
    <w:name w:val="Title"/>
    <w:basedOn w:val="Normal"/>
    <w:next w:val="Normal"/>
    <w:link w:val="TitleChar"/>
    <w:uiPriority w:val="10"/>
    <w:qFormat/>
    <w:rsid w:val="00A357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7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7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57AD"/>
    <w:rPr>
      <w:i/>
      <w:iCs/>
      <w:color w:val="404040" w:themeColor="text1" w:themeTint="BF"/>
    </w:rPr>
  </w:style>
  <w:style w:type="paragraph" w:styleId="ListParagraph">
    <w:name w:val="List Paragraph"/>
    <w:basedOn w:val="Normal"/>
    <w:uiPriority w:val="34"/>
    <w:qFormat/>
    <w:rsid w:val="00A357AD"/>
    <w:pPr>
      <w:ind w:left="720"/>
      <w:contextualSpacing/>
    </w:pPr>
  </w:style>
  <w:style w:type="character" w:styleId="IntenseEmphasis">
    <w:name w:val="Intense Emphasis"/>
    <w:basedOn w:val="DefaultParagraphFont"/>
    <w:uiPriority w:val="21"/>
    <w:qFormat/>
    <w:rsid w:val="00A357AD"/>
    <w:rPr>
      <w:i/>
      <w:iCs/>
      <w:color w:val="0F4761" w:themeColor="accent1" w:themeShade="BF"/>
    </w:rPr>
  </w:style>
  <w:style w:type="paragraph" w:styleId="IntenseQuote">
    <w:name w:val="Intense Quote"/>
    <w:basedOn w:val="Normal"/>
    <w:next w:val="Normal"/>
    <w:link w:val="IntenseQuoteChar"/>
    <w:uiPriority w:val="30"/>
    <w:qFormat/>
    <w:rsid w:val="00A3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7AD"/>
    <w:rPr>
      <w:i/>
      <w:iCs/>
      <w:color w:val="0F4761" w:themeColor="accent1" w:themeShade="BF"/>
    </w:rPr>
  </w:style>
  <w:style w:type="character" w:styleId="IntenseReference">
    <w:name w:val="Intense Reference"/>
    <w:basedOn w:val="DefaultParagraphFont"/>
    <w:uiPriority w:val="32"/>
    <w:qFormat/>
    <w:rsid w:val="00A357AD"/>
    <w:rPr>
      <w:b/>
      <w:bCs/>
      <w:smallCaps/>
      <w:color w:val="0F4761" w:themeColor="accent1" w:themeShade="BF"/>
      <w:spacing w:val="5"/>
    </w:rPr>
  </w:style>
  <w:style w:type="character" w:styleId="Hyperlink">
    <w:name w:val="Hyperlink"/>
    <w:basedOn w:val="DefaultParagraphFont"/>
    <w:uiPriority w:val="99"/>
    <w:unhideWhenUsed/>
    <w:rsid w:val="00A357AD"/>
    <w:rPr>
      <w:color w:val="467886" w:themeColor="hyperlink"/>
      <w:u w:val="single"/>
    </w:rPr>
  </w:style>
  <w:style w:type="character" w:styleId="UnresolvedMention">
    <w:name w:val="Unresolved Mention"/>
    <w:basedOn w:val="DefaultParagraphFont"/>
    <w:uiPriority w:val="99"/>
    <w:semiHidden/>
    <w:unhideWhenUsed/>
    <w:rsid w:val="00A3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540767">
      <w:bodyDiv w:val="1"/>
      <w:marLeft w:val="0"/>
      <w:marRight w:val="0"/>
      <w:marTop w:val="0"/>
      <w:marBottom w:val="0"/>
      <w:divBdr>
        <w:top w:val="none" w:sz="0" w:space="0" w:color="auto"/>
        <w:left w:val="none" w:sz="0" w:space="0" w:color="auto"/>
        <w:bottom w:val="none" w:sz="0" w:space="0" w:color="auto"/>
        <w:right w:val="none" w:sz="0" w:space="0" w:color="auto"/>
      </w:divBdr>
    </w:div>
    <w:div w:id="18902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ta.com/content/dam/usta/pdfs/10013_experience_player_ntrp_guidelines.pdf" TargetMode="External"/><Relationship Id="rId3" Type="http://schemas.openxmlformats.org/officeDocument/2006/relationships/settings" Target="settings.xml"/><Relationship Id="rId7" Type="http://schemas.openxmlformats.org/officeDocument/2006/relationships/hyperlink" Target="https://rcitenn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tctennis.com/" TargetMode="External"/><Relationship Id="rId11" Type="http://schemas.openxmlformats.org/officeDocument/2006/relationships/theme" Target="theme/theme1.xml"/><Relationship Id="rId5" Type="http://schemas.openxmlformats.org/officeDocument/2006/relationships/hyperlink" Target="https://customercare.usta.com/hc/en-us/articles/4406587795220-Inviting-a-Doubles-Partner-Accepting-a-Doubles-Partn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stomercare.usta.com/hc/en-us/articles/360052789192-How-to-Withdraw-From-a-Tourn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Brown</cp:lastModifiedBy>
  <cp:revision>1</cp:revision>
  <dcterms:created xsi:type="dcterms:W3CDTF">2026-04-16T21:54:00Z</dcterms:created>
  <dcterms:modified xsi:type="dcterms:W3CDTF">2026-04-16T22:07:00Z</dcterms:modified>
</cp:coreProperties>
</file>